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A" w:rsidRPr="007803F7" w:rsidRDefault="00D858DA" w:rsidP="00D858DA">
      <w:pPr>
        <w:rPr>
          <w:rFonts w:ascii="Arial" w:hAnsi="Arial" w:cs="Arial"/>
          <w:color w:val="C00000"/>
          <w:sz w:val="32"/>
        </w:rPr>
      </w:pPr>
      <w:r w:rsidRPr="007803F7">
        <w:rPr>
          <w:rFonts w:ascii="Arial" w:hAnsi="Arial" w:cs="Arial"/>
          <w:color w:val="C00000"/>
          <w:sz w:val="32"/>
        </w:rPr>
        <w:t>Case Example</w:t>
      </w:r>
    </w:p>
    <w:p w:rsidR="003F6528" w:rsidRPr="003F6528" w:rsidRDefault="003F6528" w:rsidP="003F6528">
      <w:p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>Dr. Smith has written a textbook from which he receives compensation. Each semester, he requires that his students purchase his textbook as required reading for the course.</w:t>
      </w:r>
    </w:p>
    <w:p w:rsidR="002E545B" w:rsidRPr="002E545B" w:rsidRDefault="002E545B" w:rsidP="00D858DA">
      <w:pPr>
        <w:rPr>
          <w:rFonts w:ascii="Arial" w:hAnsi="Arial" w:cs="Arial"/>
          <w:sz w:val="32"/>
        </w:rPr>
      </w:pPr>
    </w:p>
    <w:p w:rsidR="00D858DA" w:rsidRPr="007803F7" w:rsidRDefault="00D858DA" w:rsidP="00D858DA">
      <w:pPr>
        <w:rPr>
          <w:rFonts w:ascii="Arial" w:hAnsi="Arial" w:cs="Arial"/>
          <w:color w:val="C00000"/>
          <w:sz w:val="32"/>
        </w:rPr>
      </w:pPr>
      <w:r w:rsidRPr="007803F7">
        <w:rPr>
          <w:rFonts w:ascii="Arial" w:hAnsi="Arial" w:cs="Arial"/>
          <w:color w:val="C00000"/>
          <w:sz w:val="32"/>
        </w:rPr>
        <w:t>Case Example Questions</w:t>
      </w:r>
    </w:p>
    <w:p w:rsidR="006778D9" w:rsidRPr="003F6528" w:rsidRDefault="003F6528" w:rsidP="003F6528">
      <w:pPr>
        <w:numPr>
          <w:ilvl w:val="0"/>
          <w:numId w:val="10"/>
        </w:numPr>
        <w:spacing w:line="276" w:lineRule="auto"/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>Does a conflict of interest exist?</w:t>
      </w:r>
    </w:p>
    <w:p w:rsidR="006778D9" w:rsidRPr="003F6528" w:rsidRDefault="003F6528" w:rsidP="003F6528">
      <w:pPr>
        <w:numPr>
          <w:ilvl w:val="0"/>
          <w:numId w:val="10"/>
        </w:numPr>
        <w:spacing w:line="276" w:lineRule="auto"/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>Does the individual need to disclose the conflict?</w:t>
      </w:r>
    </w:p>
    <w:p w:rsidR="006778D9" w:rsidRPr="003F6528" w:rsidRDefault="003F6528" w:rsidP="003F6528">
      <w:pPr>
        <w:numPr>
          <w:ilvl w:val="0"/>
          <w:numId w:val="10"/>
        </w:numPr>
        <w:spacing w:line="276" w:lineRule="auto"/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>Should the student be required to purchase the textbook written by the professor?</w:t>
      </w:r>
    </w:p>
    <w:p w:rsidR="00D858DA" w:rsidRDefault="00D858DA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3F6528" w:rsidRDefault="003F6528" w:rsidP="00164451">
      <w:pPr>
        <w:spacing w:line="276" w:lineRule="auto"/>
        <w:rPr>
          <w:rFonts w:ascii="Arial" w:hAnsi="Arial" w:cs="Arial"/>
          <w:color w:val="FF0000"/>
          <w:sz w:val="32"/>
        </w:rPr>
      </w:pPr>
    </w:p>
    <w:p w:rsidR="00D858DA" w:rsidRDefault="00D858DA" w:rsidP="00D858DA">
      <w:pPr>
        <w:rPr>
          <w:rFonts w:ascii="Arial" w:hAnsi="Arial" w:cs="Arial"/>
          <w:color w:val="FF0000"/>
          <w:sz w:val="32"/>
        </w:rPr>
      </w:pPr>
    </w:p>
    <w:p w:rsidR="00D858DA" w:rsidRDefault="00D858DA" w:rsidP="00D858DA">
      <w:pPr>
        <w:rPr>
          <w:rFonts w:ascii="Arial" w:hAnsi="Arial" w:cs="Arial"/>
          <w:color w:val="FF0000"/>
          <w:sz w:val="32"/>
        </w:rPr>
      </w:pPr>
    </w:p>
    <w:p w:rsidR="00D858DA" w:rsidRDefault="00D858DA" w:rsidP="00D858DA">
      <w:pPr>
        <w:rPr>
          <w:rFonts w:ascii="Arial" w:hAnsi="Arial" w:cs="Arial"/>
          <w:color w:val="FF0000"/>
          <w:sz w:val="32"/>
        </w:rPr>
      </w:pPr>
    </w:p>
    <w:p w:rsidR="00A00343" w:rsidRDefault="00A00343" w:rsidP="00D858DA">
      <w:pPr>
        <w:rPr>
          <w:rFonts w:ascii="Arial" w:hAnsi="Arial" w:cs="Arial"/>
          <w:color w:val="FF0000"/>
          <w:sz w:val="32"/>
        </w:rPr>
      </w:pPr>
    </w:p>
    <w:p w:rsidR="002E545B" w:rsidRDefault="002E545B" w:rsidP="00D858DA">
      <w:pPr>
        <w:rPr>
          <w:rFonts w:ascii="Arial" w:hAnsi="Arial" w:cs="Arial"/>
          <w:color w:val="FF0000"/>
          <w:sz w:val="32"/>
        </w:rPr>
      </w:pPr>
    </w:p>
    <w:p w:rsidR="00D858DA" w:rsidRPr="007803F7" w:rsidRDefault="00D858DA" w:rsidP="00D858DA">
      <w:pPr>
        <w:rPr>
          <w:rFonts w:ascii="Arial" w:hAnsi="Arial" w:cs="Arial"/>
          <w:color w:val="C00000"/>
          <w:sz w:val="32"/>
        </w:rPr>
      </w:pPr>
      <w:r w:rsidRPr="007803F7">
        <w:rPr>
          <w:rFonts w:ascii="Arial" w:hAnsi="Arial" w:cs="Arial"/>
          <w:color w:val="C00000"/>
          <w:sz w:val="32"/>
        </w:rPr>
        <w:lastRenderedPageBreak/>
        <w:t>Case Example</w:t>
      </w:r>
    </w:p>
    <w:p w:rsidR="003F6528" w:rsidRPr="003F6528" w:rsidRDefault="003F6528" w:rsidP="003F6528">
      <w:p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 xml:space="preserve">Professor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is a scientist working in the field of chemical safety. His lab conducts basic and applied research. In addition to research, Dr.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also conducts contract testing for private firms and government organizations. Professor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has been asked by chemical companies to work on a variety of chemical safety plans. The </w:t>
      </w:r>
      <w:proofErr w:type="spellStart"/>
      <w:r w:rsidRPr="003F6528">
        <w:rPr>
          <w:rFonts w:ascii="Arial" w:hAnsi="Arial" w:cs="Arial"/>
          <w:sz w:val="32"/>
        </w:rPr>
        <w:t>Chemco</w:t>
      </w:r>
      <w:proofErr w:type="spellEnd"/>
      <w:r w:rsidRPr="003F6528">
        <w:rPr>
          <w:rFonts w:ascii="Arial" w:hAnsi="Arial" w:cs="Arial"/>
          <w:sz w:val="32"/>
        </w:rPr>
        <w:t xml:space="preserve"> </w:t>
      </w:r>
      <w:proofErr w:type="gramStart"/>
      <w:r w:rsidRPr="003F6528">
        <w:rPr>
          <w:rFonts w:ascii="Arial" w:hAnsi="Arial" w:cs="Arial"/>
          <w:sz w:val="32"/>
        </w:rPr>
        <w:t>company</w:t>
      </w:r>
      <w:proofErr w:type="gramEnd"/>
      <w:r w:rsidRPr="003F6528">
        <w:rPr>
          <w:rFonts w:ascii="Arial" w:hAnsi="Arial" w:cs="Arial"/>
          <w:sz w:val="32"/>
        </w:rPr>
        <w:t xml:space="preserve"> has recently contracted with Professor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for some consulting time during the next 12 months. </w:t>
      </w:r>
    </w:p>
    <w:p w:rsidR="00EB6C81" w:rsidRDefault="007803F7">
      <w:pPr>
        <w:rPr>
          <w:rFonts w:ascii="Arial" w:hAnsi="Arial" w:cs="Arial"/>
          <w:sz w:val="32"/>
        </w:rPr>
      </w:pPr>
    </w:p>
    <w:p w:rsidR="00D858DA" w:rsidRPr="007803F7" w:rsidRDefault="00D858DA" w:rsidP="00D858DA">
      <w:pPr>
        <w:rPr>
          <w:rFonts w:ascii="Arial" w:hAnsi="Arial" w:cs="Arial"/>
          <w:color w:val="C00000"/>
          <w:sz w:val="32"/>
        </w:rPr>
      </w:pPr>
      <w:bookmarkStart w:id="0" w:name="_GoBack"/>
      <w:r w:rsidRPr="007803F7">
        <w:rPr>
          <w:rFonts w:ascii="Arial" w:hAnsi="Arial" w:cs="Arial"/>
          <w:color w:val="C00000"/>
          <w:sz w:val="32"/>
        </w:rPr>
        <w:t>Case Example Questions</w:t>
      </w:r>
    </w:p>
    <w:bookmarkEnd w:id="0"/>
    <w:p w:rsidR="006778D9" w:rsidRPr="003F6528" w:rsidRDefault="003F6528" w:rsidP="003F6528">
      <w:pPr>
        <w:numPr>
          <w:ilvl w:val="0"/>
          <w:numId w:val="11"/>
        </w:num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 xml:space="preserve">Is Dr.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using university resources for his consulting work?</w:t>
      </w:r>
    </w:p>
    <w:p w:rsidR="006778D9" w:rsidRPr="003F6528" w:rsidRDefault="003F6528" w:rsidP="003F6528">
      <w:pPr>
        <w:numPr>
          <w:ilvl w:val="0"/>
          <w:numId w:val="11"/>
        </w:num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>Are graduate students involved in the consulting work?</w:t>
      </w:r>
    </w:p>
    <w:p w:rsidR="006778D9" w:rsidRPr="003F6528" w:rsidRDefault="003F6528" w:rsidP="003F6528">
      <w:pPr>
        <w:numPr>
          <w:ilvl w:val="0"/>
          <w:numId w:val="11"/>
        </w:num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 xml:space="preserve">Does Dr. </w:t>
      </w:r>
      <w:proofErr w:type="spellStart"/>
      <w:r w:rsidRPr="003F6528">
        <w:rPr>
          <w:rFonts w:ascii="Arial" w:hAnsi="Arial" w:cs="Arial"/>
          <w:sz w:val="32"/>
        </w:rPr>
        <w:t>Dupont</w:t>
      </w:r>
      <w:proofErr w:type="spellEnd"/>
      <w:r w:rsidRPr="003F6528">
        <w:rPr>
          <w:rFonts w:ascii="Arial" w:hAnsi="Arial" w:cs="Arial"/>
          <w:sz w:val="32"/>
        </w:rPr>
        <w:t xml:space="preserve"> have any financial interest in </w:t>
      </w:r>
      <w:proofErr w:type="spellStart"/>
      <w:r w:rsidRPr="003F6528">
        <w:rPr>
          <w:rFonts w:ascii="Arial" w:hAnsi="Arial" w:cs="Arial"/>
          <w:sz w:val="32"/>
        </w:rPr>
        <w:t>Chemco</w:t>
      </w:r>
      <w:proofErr w:type="spellEnd"/>
      <w:r w:rsidRPr="003F6528">
        <w:rPr>
          <w:rFonts w:ascii="Arial" w:hAnsi="Arial" w:cs="Arial"/>
          <w:sz w:val="32"/>
        </w:rPr>
        <w:t>?</w:t>
      </w:r>
    </w:p>
    <w:p w:rsidR="006778D9" w:rsidRPr="003F6528" w:rsidRDefault="003F6528" w:rsidP="003F6528">
      <w:pPr>
        <w:numPr>
          <w:ilvl w:val="0"/>
          <w:numId w:val="11"/>
        </w:numPr>
        <w:rPr>
          <w:rFonts w:ascii="Arial" w:hAnsi="Arial" w:cs="Arial"/>
          <w:sz w:val="32"/>
        </w:rPr>
      </w:pPr>
      <w:r w:rsidRPr="003F6528">
        <w:rPr>
          <w:rFonts w:ascii="Arial" w:hAnsi="Arial" w:cs="Arial"/>
          <w:sz w:val="32"/>
        </w:rPr>
        <w:t xml:space="preserve">Are Dr. </w:t>
      </w:r>
      <w:proofErr w:type="spellStart"/>
      <w:r w:rsidRPr="003F6528">
        <w:rPr>
          <w:rFonts w:ascii="Arial" w:hAnsi="Arial" w:cs="Arial"/>
          <w:sz w:val="32"/>
        </w:rPr>
        <w:t>Dupont’s</w:t>
      </w:r>
      <w:proofErr w:type="spellEnd"/>
      <w:r w:rsidRPr="003F6528">
        <w:rPr>
          <w:rFonts w:ascii="Arial" w:hAnsi="Arial" w:cs="Arial"/>
          <w:sz w:val="32"/>
        </w:rPr>
        <w:t xml:space="preserve"> research interests related to </w:t>
      </w:r>
      <w:proofErr w:type="spellStart"/>
      <w:r w:rsidRPr="003F6528">
        <w:rPr>
          <w:rFonts w:ascii="Arial" w:hAnsi="Arial" w:cs="Arial"/>
          <w:sz w:val="32"/>
        </w:rPr>
        <w:t>Chemco’s</w:t>
      </w:r>
      <w:proofErr w:type="spellEnd"/>
      <w:r w:rsidRPr="003F6528">
        <w:rPr>
          <w:rFonts w:ascii="Arial" w:hAnsi="Arial" w:cs="Arial"/>
          <w:sz w:val="32"/>
        </w:rPr>
        <w:t xml:space="preserve"> activities?</w:t>
      </w:r>
    </w:p>
    <w:p w:rsidR="00D858DA" w:rsidRDefault="00D858DA" w:rsidP="00D858DA">
      <w:pPr>
        <w:rPr>
          <w:rFonts w:ascii="Arial" w:hAnsi="Arial" w:cs="Arial"/>
          <w:color w:val="FF0000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D858DA" w:rsidRDefault="00D858DA">
      <w:pPr>
        <w:rPr>
          <w:rFonts w:ascii="Arial" w:hAnsi="Arial" w:cs="Arial"/>
          <w:sz w:val="32"/>
        </w:rPr>
      </w:pPr>
    </w:p>
    <w:p w:rsidR="007A0FFA" w:rsidRPr="00D858DA" w:rsidRDefault="007A0FFA">
      <w:pPr>
        <w:rPr>
          <w:rFonts w:ascii="Arial" w:hAnsi="Arial" w:cs="Arial"/>
          <w:sz w:val="32"/>
        </w:rPr>
      </w:pPr>
    </w:p>
    <w:sectPr w:rsidR="007A0FFA" w:rsidRPr="00D85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981"/>
    <w:multiLevelType w:val="hybridMultilevel"/>
    <w:tmpl w:val="9D0A200C"/>
    <w:lvl w:ilvl="0" w:tplc="B38A2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AB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EB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A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87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6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C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8D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4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797AC2"/>
    <w:multiLevelType w:val="hybridMultilevel"/>
    <w:tmpl w:val="662ADA00"/>
    <w:lvl w:ilvl="0" w:tplc="E4924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6D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26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C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0F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C8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A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4E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720537"/>
    <w:multiLevelType w:val="hybridMultilevel"/>
    <w:tmpl w:val="5DF4D158"/>
    <w:lvl w:ilvl="0" w:tplc="AB729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82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8C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CC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A9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F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0A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09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68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FC3CB1"/>
    <w:multiLevelType w:val="hybridMultilevel"/>
    <w:tmpl w:val="029673CA"/>
    <w:lvl w:ilvl="0" w:tplc="9E883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0D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C3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0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F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63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47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0C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7A20B9"/>
    <w:multiLevelType w:val="hybridMultilevel"/>
    <w:tmpl w:val="1A5EE722"/>
    <w:lvl w:ilvl="0" w:tplc="858E0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CF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2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AA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40F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8D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8D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6C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E6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56296B"/>
    <w:multiLevelType w:val="hybridMultilevel"/>
    <w:tmpl w:val="59FC9C2A"/>
    <w:lvl w:ilvl="0" w:tplc="72A80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8A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41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E4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26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21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6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782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49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F55844"/>
    <w:multiLevelType w:val="hybridMultilevel"/>
    <w:tmpl w:val="E848D3CC"/>
    <w:lvl w:ilvl="0" w:tplc="E7A2D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AA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E0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4C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CE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68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C7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23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4A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B17030"/>
    <w:multiLevelType w:val="hybridMultilevel"/>
    <w:tmpl w:val="45AC6A38"/>
    <w:lvl w:ilvl="0" w:tplc="3DAE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4E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80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44F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80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29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A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8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01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445AF1"/>
    <w:multiLevelType w:val="hybridMultilevel"/>
    <w:tmpl w:val="2A6CF136"/>
    <w:lvl w:ilvl="0" w:tplc="3DFE9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8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E1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47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6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A4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C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69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C0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A751F9"/>
    <w:multiLevelType w:val="hybridMultilevel"/>
    <w:tmpl w:val="0BA63808"/>
    <w:lvl w:ilvl="0" w:tplc="EC228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6C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46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09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E82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66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C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20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A5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F63BB6"/>
    <w:multiLevelType w:val="hybridMultilevel"/>
    <w:tmpl w:val="079C27A0"/>
    <w:lvl w:ilvl="0" w:tplc="722C6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F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AB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E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EE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6D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60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1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E9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A"/>
    <w:rsid w:val="00164451"/>
    <w:rsid w:val="001A0020"/>
    <w:rsid w:val="002254A5"/>
    <w:rsid w:val="002A0004"/>
    <w:rsid w:val="002E545B"/>
    <w:rsid w:val="003F6528"/>
    <w:rsid w:val="004D4B3C"/>
    <w:rsid w:val="005E6880"/>
    <w:rsid w:val="006778D9"/>
    <w:rsid w:val="007803F7"/>
    <w:rsid w:val="007A0FFA"/>
    <w:rsid w:val="00936BEB"/>
    <w:rsid w:val="00996190"/>
    <w:rsid w:val="00A00343"/>
    <w:rsid w:val="00C9577E"/>
    <w:rsid w:val="00D5210F"/>
    <w:rsid w:val="00D858DA"/>
    <w:rsid w:val="00DC06A5"/>
    <w:rsid w:val="00DD11F2"/>
    <w:rsid w:val="00EC000F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EF110-15A8-4AAD-959C-7BD45E8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3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8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4</cp:revision>
  <cp:lastPrinted>2022-10-11T18:09:00Z</cp:lastPrinted>
  <dcterms:created xsi:type="dcterms:W3CDTF">2023-01-27T19:50:00Z</dcterms:created>
  <dcterms:modified xsi:type="dcterms:W3CDTF">2023-02-06T20:49:00Z</dcterms:modified>
</cp:coreProperties>
</file>